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F5" w:rsidRPr="007B79F5" w:rsidRDefault="007B79F5" w:rsidP="00377B0F">
      <w:pPr>
        <w:spacing w:after="0" w:line="720" w:lineRule="atLeast"/>
        <w:jc w:val="center"/>
        <w:textAlignment w:val="top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72"/>
          <w:szCs w:val="72"/>
          <w:lang w:eastAsia="pt-PT"/>
        </w:rPr>
      </w:pPr>
      <w:r w:rsidRPr="007B79F5">
        <w:rPr>
          <w:rFonts w:ascii="inherit" w:eastAsia="Times New Roman" w:hAnsi="inherit" w:cs="Times New Roman"/>
          <w:b/>
          <w:bCs/>
          <w:color w:val="000000"/>
          <w:kern w:val="36"/>
          <w:sz w:val="72"/>
          <w:szCs w:val="72"/>
          <w:lang w:eastAsia="pt-PT"/>
        </w:rPr>
        <w:t>17 Novembro- Dia Mundial do Não Fumador</w:t>
      </w:r>
    </w:p>
    <w:p w:rsidR="007B79F5" w:rsidRDefault="007B79F5" w:rsidP="00377B0F">
      <w:pPr>
        <w:shd w:val="clear" w:color="auto" w:fill="FFFFFF"/>
        <w:spacing w:after="0" w:line="294" w:lineRule="atLeast"/>
        <w:jc w:val="center"/>
        <w:textAlignment w:val="top"/>
        <w:rPr>
          <w:rFonts w:ascii="inherit" w:eastAsia="Times New Roman" w:hAnsi="inherit" w:cs="Helvetica"/>
          <w:color w:val="373737"/>
          <w:sz w:val="44"/>
          <w:szCs w:val="44"/>
          <w:lang w:eastAsia="pt-PT"/>
        </w:rPr>
      </w:pPr>
      <w:r w:rsidRPr="007B79F5">
        <w:rPr>
          <w:rFonts w:ascii="inherit" w:eastAsia="Times New Roman" w:hAnsi="inherit" w:cs="Helvetica"/>
          <w:noProof/>
          <w:color w:val="8F8B6E"/>
          <w:sz w:val="44"/>
          <w:szCs w:val="44"/>
          <w:bdr w:val="none" w:sz="0" w:space="0" w:color="auto" w:frame="1"/>
          <w:lang w:eastAsia="pt-PT"/>
        </w:rPr>
        <w:drawing>
          <wp:inline distT="0" distB="0" distL="0" distR="0" wp14:anchorId="2358F006" wp14:editId="25FCCE14">
            <wp:extent cx="4764405" cy="2174875"/>
            <wp:effectExtent l="0" t="0" r="0" b="0"/>
            <wp:docPr id="1" name="Imagem 1" descr="foto cigarr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 cigarr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405" cy="217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79F5">
        <w:rPr>
          <w:rFonts w:ascii="inherit" w:eastAsia="Times New Roman" w:hAnsi="inherit" w:cs="Helvetica"/>
          <w:color w:val="373737"/>
          <w:sz w:val="44"/>
          <w:szCs w:val="44"/>
          <w:lang w:eastAsia="pt-PT"/>
        </w:rPr>
        <w:br/>
        <w:t>A doença pulmonar obstrutiva crónica, o cancro do pulmão, da laringe e doenças cardiovasculares são, infelizmente, alguns exemplos de patologias devidas à exposição ao tabaco. Estas doenças são responsáveis por uma elevada mortalidade e morbilidade, internamentos hospitalares, perdas de dias de trabalho e reforma antecipada por invalidez, representando elevados custos económicos para a sociedade.</w:t>
      </w:r>
    </w:p>
    <w:p w:rsidR="00377B0F" w:rsidRPr="007B79F5" w:rsidRDefault="00377B0F" w:rsidP="00377B0F">
      <w:pPr>
        <w:shd w:val="clear" w:color="auto" w:fill="FFFFFF"/>
        <w:spacing w:after="0" w:line="294" w:lineRule="atLeast"/>
        <w:jc w:val="center"/>
        <w:textAlignment w:val="top"/>
        <w:rPr>
          <w:rFonts w:ascii="inherit" w:eastAsia="Times New Roman" w:hAnsi="inherit" w:cs="Helvetica"/>
          <w:color w:val="373737"/>
          <w:sz w:val="44"/>
          <w:szCs w:val="44"/>
          <w:lang w:eastAsia="pt-PT"/>
        </w:rPr>
      </w:pPr>
    </w:p>
    <w:p w:rsidR="00377B0F" w:rsidRDefault="007B79F5" w:rsidP="00377B0F">
      <w:pPr>
        <w:shd w:val="clear" w:color="auto" w:fill="FFFFFF"/>
        <w:spacing w:after="240" w:line="294" w:lineRule="atLeast"/>
        <w:jc w:val="center"/>
        <w:textAlignment w:val="top"/>
        <w:rPr>
          <w:rFonts w:ascii="inherit" w:eastAsia="Times New Roman" w:hAnsi="inherit" w:cs="Helvetica"/>
          <w:color w:val="373737"/>
          <w:sz w:val="44"/>
          <w:szCs w:val="44"/>
          <w:lang w:eastAsia="pt-PT"/>
        </w:rPr>
      </w:pPr>
      <w:r w:rsidRPr="007B79F5">
        <w:rPr>
          <w:rFonts w:ascii="inherit" w:eastAsia="Times New Roman" w:hAnsi="inherit" w:cs="Helvetica"/>
          <w:color w:val="373737"/>
          <w:sz w:val="44"/>
          <w:szCs w:val="44"/>
          <w:lang w:eastAsia="pt-PT"/>
        </w:rPr>
        <w:t>O dia 17 de novembro, dia d</w:t>
      </w:r>
      <w:r w:rsidR="00377B0F">
        <w:rPr>
          <w:rFonts w:ascii="inherit" w:eastAsia="Times New Roman" w:hAnsi="inherit" w:cs="Helvetica"/>
          <w:color w:val="373737"/>
          <w:sz w:val="44"/>
          <w:szCs w:val="44"/>
          <w:lang w:eastAsia="pt-PT"/>
        </w:rPr>
        <w:t>o não fumador, deve ser um dia:</w:t>
      </w:r>
    </w:p>
    <w:p w:rsidR="007B79F5" w:rsidRPr="007B79F5" w:rsidRDefault="00377B0F" w:rsidP="00377B0F">
      <w:pPr>
        <w:shd w:val="clear" w:color="auto" w:fill="FFFFFF"/>
        <w:spacing w:after="240" w:line="294" w:lineRule="atLeast"/>
        <w:jc w:val="center"/>
        <w:textAlignment w:val="top"/>
        <w:rPr>
          <w:rFonts w:ascii="inherit" w:eastAsia="Times New Roman" w:hAnsi="inherit" w:cs="Helvetica"/>
          <w:color w:val="373737"/>
          <w:sz w:val="96"/>
          <w:szCs w:val="96"/>
          <w:lang w:eastAsia="pt-PT"/>
        </w:rPr>
      </w:pPr>
      <w:proofErr w:type="gramStart"/>
      <w:r w:rsidRPr="00377B0F">
        <w:rPr>
          <w:rFonts w:ascii="inherit" w:eastAsia="Times New Roman" w:hAnsi="inherit" w:cs="Helvetica"/>
          <w:b/>
          <w:color w:val="373737"/>
          <w:sz w:val="96"/>
          <w:szCs w:val="96"/>
          <w:lang w:eastAsia="pt-PT"/>
        </w:rPr>
        <w:t>de</w:t>
      </w:r>
      <w:proofErr w:type="gramEnd"/>
      <w:r w:rsidR="007B79F5" w:rsidRPr="007B79F5">
        <w:rPr>
          <w:rFonts w:ascii="inherit" w:eastAsia="Times New Roman" w:hAnsi="inherit" w:cs="Helvetica"/>
          <w:b/>
          <w:color w:val="373737"/>
          <w:sz w:val="96"/>
          <w:szCs w:val="96"/>
          <w:lang w:eastAsia="pt-PT"/>
        </w:rPr>
        <w:t xml:space="preserve"> reflexão e de ação</w:t>
      </w:r>
      <w:r w:rsidR="007B79F5" w:rsidRPr="007B79F5">
        <w:rPr>
          <w:rFonts w:ascii="inherit" w:eastAsia="Times New Roman" w:hAnsi="inherit" w:cs="Helvetica"/>
          <w:color w:val="373737"/>
          <w:sz w:val="96"/>
          <w:szCs w:val="96"/>
          <w:lang w:eastAsia="pt-PT"/>
        </w:rPr>
        <w:t>.</w:t>
      </w:r>
    </w:p>
    <w:p w:rsidR="007C6E50" w:rsidRDefault="007C6E50">
      <w:bookmarkStart w:id="0" w:name="_GoBack"/>
      <w:bookmarkEnd w:id="0"/>
    </w:p>
    <w:sectPr w:rsidR="007C6E50" w:rsidSect="00377B0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F5"/>
    <w:rsid w:val="00377B0F"/>
    <w:rsid w:val="007B79F5"/>
    <w:rsid w:val="007C6E50"/>
    <w:rsid w:val="00F3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7B7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B79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7B7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B79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9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medicil.pt/wp-content/uploads/2014/11/foto-cigarro-e1416224628132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Joela Nunes</dc:creator>
  <cp:lastModifiedBy>Joela Nunes</cp:lastModifiedBy>
  <cp:revision>2</cp:revision>
  <dcterms:created xsi:type="dcterms:W3CDTF">2015-11-15T17:16:00Z</dcterms:created>
  <dcterms:modified xsi:type="dcterms:W3CDTF">2015-11-15T17:16:00Z</dcterms:modified>
</cp:coreProperties>
</file>